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23E9" w14:textId="25E38008" w:rsidR="00161FC8" w:rsidRDefault="00161FC8" w:rsidP="00161FC8">
      <w:pPr>
        <w:ind w:left="720" w:firstLine="720"/>
        <w:jc w:val="both"/>
        <w:rPr>
          <w:rFonts w:eastAsia="Helvetica" w:cs="Times New Roman"/>
          <w:b/>
          <w:i/>
          <w:iCs/>
          <w:sz w:val="40"/>
          <w:szCs w:val="40"/>
          <w14:textOutline w14:w="9525" w14:cap="rnd" w14:cmpd="sng" w14:algn="ctr">
            <w14:solidFill>
              <w14:srgbClr w14:val="7030A0"/>
            </w14:solidFill>
            <w14:prstDash w14:val="solid"/>
            <w14:bevel/>
          </w14:textOutline>
        </w:rPr>
      </w:pPr>
      <w:r>
        <w:rPr>
          <w:noProof/>
        </w:rPr>
        <w:drawing>
          <wp:anchor distT="0" distB="0" distL="114300" distR="114300" simplePos="0" relativeHeight="251658240" behindDoc="0" locked="0" layoutInCell="1" allowOverlap="1" wp14:anchorId="25D45C19" wp14:editId="2153C619">
            <wp:simplePos x="0" y="0"/>
            <wp:positionH relativeFrom="column">
              <wp:posOffset>5486400</wp:posOffset>
            </wp:positionH>
            <wp:positionV relativeFrom="paragraph">
              <wp:posOffset>0</wp:posOffset>
            </wp:positionV>
            <wp:extent cx="1517650" cy="2076450"/>
            <wp:effectExtent l="0" t="0" r="6350" b="0"/>
            <wp:wrapThrough wrapText="bothSides">
              <wp:wrapPolygon edited="0">
                <wp:start x="0" y="0"/>
                <wp:lineTo x="0" y="21402"/>
                <wp:lineTo x="21419" y="21402"/>
                <wp:lineTo x="21419" y="0"/>
                <wp:lineTo x="0" y="0"/>
              </wp:wrapPolygon>
            </wp:wrapThrough>
            <wp:docPr id="512507835" name="Picture 6" descr="910+ He Is Risen Stock Illustrations, Royalty-Free Vector Graphics &amp; Clip  Art - iStock | He is risen easter, Happy easter he is risen, Easter he is  r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0+ He Is Risen Stock Illustrations, Royalty-Free Vector Graphics &amp; Clip  Art - iStock | He is risen easter, Happy easter he is risen, Easter he is  ri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2076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DDECCB" wp14:editId="2CB8FEA5">
            <wp:simplePos x="0" y="0"/>
            <wp:positionH relativeFrom="margin">
              <wp:align>left</wp:align>
            </wp:positionH>
            <wp:positionV relativeFrom="paragraph">
              <wp:posOffset>0</wp:posOffset>
            </wp:positionV>
            <wp:extent cx="869950" cy="1016000"/>
            <wp:effectExtent l="0" t="0" r="6350" b="0"/>
            <wp:wrapTight wrapText="bothSides">
              <wp:wrapPolygon edited="0">
                <wp:start x="0" y="0"/>
                <wp:lineTo x="0" y="21060"/>
                <wp:lineTo x="21285" y="21060"/>
                <wp:lineTo x="21285" y="0"/>
                <wp:lineTo x="0" y="0"/>
              </wp:wrapPolygon>
            </wp:wrapTight>
            <wp:docPr id="385955633" name="Picture 5" descr="Free Easter Clip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Easter Clipart - HubP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10160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VINE LEAVES </w:t>
      </w:r>
      <w:r>
        <w:rPr>
          <w:rFonts w:eastAsia="Helvetica" w:cs="Times New Roman"/>
          <w:b/>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
    <w:p w14:paraId="60748DFD" w14:textId="77777777" w:rsidR="00161FC8" w:rsidRDefault="00161FC8" w:rsidP="00161FC8">
      <w:pPr>
        <w:ind w:left="2160" w:firstLine="720"/>
        <w:jc w:val="both"/>
        <w:rPr>
          <w:rFonts w:eastAsia="Helvetica" w:cs="Times New Roman"/>
          <w:b/>
          <w:i/>
          <w:iCs/>
          <w:sz w:val="40"/>
          <w:szCs w:val="40"/>
          <w14:textOutline w14:w="9525" w14:cap="rnd" w14:cmpd="sng" w14:algn="ctr">
            <w14:solidFill>
              <w14:srgbClr w14:val="7030A0"/>
            </w14:solidFill>
            <w14:prstDash w14:val="solid"/>
            <w14:bevel/>
          </w14:textOutline>
        </w:rPr>
      </w:pPr>
      <w:r>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LEONARD’S, WORTLEY</w:t>
      </w:r>
      <w:r>
        <w:t xml:space="preserve"> </w:t>
      </w:r>
    </w:p>
    <w:p w14:paraId="727815EC" w14:textId="77777777" w:rsidR="00161FC8" w:rsidRDefault="00161FC8" w:rsidP="00161FC8">
      <w:pPr>
        <w:ind w:left="4320"/>
        <w:jc w:val="both"/>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2024</w:t>
      </w:r>
    </w:p>
    <w:p w14:paraId="03EDF7F9" w14:textId="77777777" w:rsidR="00161FC8" w:rsidRDefault="00161FC8" w:rsidP="00161FC8">
      <w:pPr>
        <w:spacing w:after="20"/>
        <w:rPr>
          <w:rFonts w:ascii="Calibri" w:hAnsi="Calibri" w:cs="Calibri"/>
          <w:b/>
          <w:bCs/>
          <w:i/>
          <w:iCs/>
          <w:color w:val="0D0D0D" w:themeColor="text1" w:themeTint="F2"/>
          <w:sz w:val="28"/>
          <w:szCs w:val="28"/>
          <w:u w:val="single"/>
        </w:rPr>
      </w:pPr>
      <w:r>
        <w:rPr>
          <w:rFonts w:ascii="Calibri" w:hAnsi="Calibri" w:cs="Calibri"/>
          <w:b/>
          <w:bCs/>
          <w:i/>
          <w:iCs/>
          <w:color w:val="0D0D0D" w:themeColor="text1" w:themeTint="F2"/>
          <w:sz w:val="28"/>
          <w:szCs w:val="28"/>
          <w:u w:val="single"/>
        </w:rPr>
        <w:t>‘DATES FOR YOUR DIARY’</w:t>
      </w:r>
    </w:p>
    <w:p w14:paraId="5B4EBB09" w14:textId="77777777" w:rsidR="00161FC8" w:rsidRDefault="00161FC8" w:rsidP="00161FC8">
      <w:pPr>
        <w:spacing w:after="20"/>
        <w:rPr>
          <w:rFonts w:ascii="Calibri" w:hAnsi="Calibri" w:cs="Calibri"/>
          <w:b/>
          <w:bCs/>
          <w:u w:val="single"/>
        </w:rPr>
      </w:pPr>
      <w:r>
        <w:rPr>
          <w:rFonts w:ascii="Calibri" w:hAnsi="Calibri" w:cs="Calibri"/>
          <w:b/>
          <w:bCs/>
          <w:u w:val="single"/>
        </w:rPr>
        <w:t>FORTHCOMING SERVICES AT ST. LEONARDS</w:t>
      </w:r>
    </w:p>
    <w:p w14:paraId="766A2F38" w14:textId="77777777" w:rsidR="00161FC8" w:rsidRDefault="00161FC8" w:rsidP="00161FC8">
      <w:pPr>
        <w:spacing w:after="20"/>
        <w:ind w:left="3600" w:hanging="3600"/>
        <w:rPr>
          <w:rFonts w:ascii="Calibri" w:hAnsi="Calibri" w:cs="Calibri"/>
          <w:b/>
          <w:bCs/>
        </w:rPr>
      </w:pPr>
      <w:r>
        <w:rPr>
          <w:rFonts w:ascii="Calibri" w:hAnsi="Calibri" w:cs="Calibri"/>
          <w:b/>
          <w:bCs/>
        </w:rPr>
        <w:t>SUNDAY 7</w:t>
      </w:r>
      <w:r>
        <w:rPr>
          <w:rFonts w:ascii="Calibri" w:hAnsi="Calibri" w:cs="Calibri"/>
          <w:b/>
          <w:bCs/>
          <w:vertAlign w:val="superscript"/>
        </w:rPr>
        <w:t xml:space="preserve">th </w:t>
      </w:r>
      <w:r>
        <w:rPr>
          <w:rFonts w:ascii="Calibri" w:hAnsi="Calibri" w:cs="Calibri"/>
          <w:b/>
          <w:bCs/>
        </w:rPr>
        <w:t xml:space="preserve">APRIL </w:t>
      </w:r>
      <w:r>
        <w:rPr>
          <w:rFonts w:ascii="Calibri" w:hAnsi="Calibri" w:cs="Calibri"/>
          <w:b/>
          <w:bCs/>
        </w:rPr>
        <w:tab/>
        <w:t>Holy Communion with Rev. John Leach at 11am</w:t>
      </w:r>
    </w:p>
    <w:p w14:paraId="62A26736" w14:textId="77777777" w:rsidR="00161FC8" w:rsidRDefault="00161FC8" w:rsidP="00161FC8">
      <w:pPr>
        <w:spacing w:after="20"/>
        <w:ind w:left="3600" w:hanging="3600"/>
        <w:rPr>
          <w:rFonts w:ascii="Calibri" w:hAnsi="Calibri" w:cs="Calibri"/>
          <w:b/>
          <w:bCs/>
          <w:sz w:val="28"/>
          <w:szCs w:val="28"/>
        </w:rPr>
      </w:pPr>
      <w:r>
        <w:rPr>
          <w:rFonts w:ascii="Calibri" w:hAnsi="Calibri" w:cs="Calibri"/>
          <w:b/>
          <w:bCs/>
        </w:rPr>
        <w:t>SUNDAY 14</w:t>
      </w:r>
      <w:r>
        <w:rPr>
          <w:rFonts w:ascii="Calibri" w:hAnsi="Calibri" w:cs="Calibri"/>
          <w:b/>
          <w:bCs/>
          <w:vertAlign w:val="superscript"/>
        </w:rPr>
        <w:t>th</w:t>
      </w:r>
      <w:r>
        <w:rPr>
          <w:rFonts w:ascii="Calibri" w:hAnsi="Calibri" w:cs="Calibri"/>
          <w:b/>
          <w:bCs/>
        </w:rPr>
        <w:t>APRIL</w:t>
      </w:r>
      <w:r>
        <w:rPr>
          <w:rFonts w:ascii="Calibri" w:hAnsi="Calibri" w:cs="Calibri"/>
          <w:b/>
          <w:bCs/>
        </w:rPr>
        <w:tab/>
      </w:r>
      <w:r>
        <w:rPr>
          <w:rFonts w:ascii="Calibri" w:hAnsi="Calibri" w:cs="Calibri"/>
          <w:b/>
          <w:bCs/>
          <w:sz w:val="28"/>
          <w:szCs w:val="28"/>
        </w:rPr>
        <w:t xml:space="preserve">Institution and Induction of Rev. Chris Herbert </w:t>
      </w:r>
    </w:p>
    <w:p w14:paraId="0B5E63CD" w14:textId="77777777" w:rsidR="00161FC8" w:rsidRDefault="00161FC8" w:rsidP="00161FC8">
      <w:pPr>
        <w:spacing w:after="20"/>
        <w:ind w:left="3600"/>
        <w:rPr>
          <w:rFonts w:ascii="Calibri" w:hAnsi="Calibri" w:cs="Calibri"/>
          <w:b/>
          <w:bCs/>
          <w:sz w:val="28"/>
          <w:szCs w:val="28"/>
        </w:rPr>
      </w:pPr>
      <w:r>
        <w:rPr>
          <w:rFonts w:ascii="Calibri" w:hAnsi="Calibri" w:cs="Calibri"/>
          <w:b/>
          <w:bCs/>
          <w:sz w:val="28"/>
          <w:szCs w:val="28"/>
        </w:rPr>
        <w:t>by the Bishop of Sheffield  at 6.00pm</w:t>
      </w:r>
    </w:p>
    <w:p w14:paraId="3F277981" w14:textId="77777777" w:rsidR="00161FC8" w:rsidRDefault="00161FC8" w:rsidP="00161FC8">
      <w:pPr>
        <w:spacing w:after="20"/>
        <w:ind w:left="3600"/>
        <w:rPr>
          <w:rFonts w:ascii="Calibri" w:hAnsi="Calibri" w:cs="Calibri"/>
          <w:b/>
          <w:bCs/>
          <w:sz w:val="28"/>
          <w:szCs w:val="28"/>
        </w:rPr>
      </w:pPr>
    </w:p>
    <w:p w14:paraId="686D0F05" w14:textId="77777777" w:rsidR="00161FC8" w:rsidRDefault="00161FC8" w:rsidP="00161FC8">
      <w:pPr>
        <w:spacing w:after="20"/>
        <w:ind w:left="3600" w:hanging="3600"/>
        <w:rPr>
          <w:rFonts w:ascii="Calibri" w:hAnsi="Calibri" w:cs="Calibri"/>
          <w:b/>
          <w:bCs/>
        </w:rPr>
      </w:pPr>
      <w:r>
        <w:rPr>
          <w:rFonts w:ascii="Calibri" w:hAnsi="Calibri" w:cs="Calibri"/>
          <w:b/>
          <w:bCs/>
        </w:rPr>
        <w:t>SUNDAY 21</w:t>
      </w:r>
      <w:r>
        <w:rPr>
          <w:rFonts w:ascii="Calibri" w:hAnsi="Calibri" w:cs="Calibri"/>
          <w:b/>
          <w:bCs/>
          <w:vertAlign w:val="superscript"/>
        </w:rPr>
        <w:t>st</w:t>
      </w:r>
      <w:r>
        <w:rPr>
          <w:rFonts w:ascii="Calibri" w:hAnsi="Calibri" w:cs="Calibri"/>
          <w:b/>
          <w:bCs/>
        </w:rPr>
        <w:t xml:space="preserve"> APRIL </w:t>
      </w:r>
      <w:r>
        <w:rPr>
          <w:rFonts w:ascii="Calibri" w:hAnsi="Calibri" w:cs="Calibri"/>
          <w:b/>
          <w:bCs/>
        </w:rPr>
        <w:tab/>
        <w:t xml:space="preserve">Holy Communion with Rev. Chris Herbert at 11.00am </w:t>
      </w:r>
    </w:p>
    <w:p w14:paraId="3AE625C2" w14:textId="77777777" w:rsidR="00161FC8" w:rsidRDefault="00161FC8" w:rsidP="00161FC8">
      <w:pPr>
        <w:spacing w:after="20"/>
        <w:ind w:left="3600" w:hanging="3600"/>
        <w:rPr>
          <w:rFonts w:ascii="Calibri" w:hAnsi="Calibri" w:cs="Calibri"/>
          <w:b/>
          <w:bCs/>
        </w:rPr>
      </w:pPr>
      <w:r>
        <w:rPr>
          <w:rFonts w:ascii="Calibri" w:hAnsi="Calibri" w:cs="Calibri"/>
          <w:b/>
          <w:bCs/>
        </w:rPr>
        <w:t>SUNDAY 28</w:t>
      </w:r>
      <w:r>
        <w:rPr>
          <w:rFonts w:ascii="Calibri" w:hAnsi="Calibri" w:cs="Calibri"/>
          <w:b/>
          <w:bCs/>
          <w:vertAlign w:val="superscript"/>
        </w:rPr>
        <w:t>th</w:t>
      </w:r>
      <w:r>
        <w:rPr>
          <w:rFonts w:ascii="Calibri" w:hAnsi="Calibri" w:cs="Calibri"/>
          <w:b/>
          <w:bCs/>
        </w:rPr>
        <w:t xml:space="preserve"> APRIL</w:t>
      </w:r>
      <w:r>
        <w:rPr>
          <w:rFonts w:ascii="Calibri" w:hAnsi="Calibri" w:cs="Calibri"/>
          <w:b/>
          <w:bCs/>
        </w:rPr>
        <w:tab/>
        <w:t>Morning Praise at 11.00am</w:t>
      </w:r>
    </w:p>
    <w:p w14:paraId="2A434F61" w14:textId="77777777" w:rsidR="00161FC8" w:rsidRDefault="00161FC8" w:rsidP="00161FC8">
      <w:pPr>
        <w:spacing w:after="20"/>
        <w:ind w:left="3600" w:hanging="3600"/>
        <w:rPr>
          <w:rFonts w:ascii="Calibri" w:hAnsi="Calibri" w:cs="Calibri"/>
          <w:b/>
          <w:bCs/>
        </w:rPr>
      </w:pPr>
    </w:p>
    <w:p w14:paraId="73491626" w14:textId="77777777" w:rsidR="00161FC8" w:rsidRDefault="00161FC8" w:rsidP="00161FC8">
      <w:pPr>
        <w:ind w:left="2880" w:hanging="2880"/>
        <w:rPr>
          <w:rStyle w:val="Hyperlink"/>
          <w:rFonts w:asciiTheme="minorHAnsi" w:hAnsiTheme="minorHAnsi" w:cstheme="minorHAnsi"/>
          <w:color w:val="454545"/>
        </w:rPr>
      </w:pPr>
      <w:r>
        <w:rPr>
          <w:rStyle w:val="Hyperlink"/>
          <w:rFonts w:asciiTheme="minorHAnsi" w:hAnsiTheme="minorHAnsi" w:cstheme="minorHAnsi"/>
          <w:b/>
          <w:bCs/>
          <w:color w:val="454545"/>
        </w:rPr>
        <w:t>SOCIAL EVENTS</w:t>
      </w:r>
    </w:p>
    <w:p w14:paraId="55E3AECF" w14:textId="77777777" w:rsidR="00161FC8" w:rsidRDefault="00161FC8" w:rsidP="00161FC8">
      <w:pPr>
        <w:spacing w:after="0"/>
        <w:ind w:left="3600" w:hanging="3600"/>
        <w:rPr>
          <w:rStyle w:val="Hyperlink"/>
          <w:rFonts w:asciiTheme="minorHAnsi" w:hAnsiTheme="minorHAnsi" w:cstheme="minorHAnsi"/>
          <w:b/>
          <w:bCs/>
          <w:color w:val="454545"/>
          <w:u w:val="none"/>
        </w:rPr>
      </w:pPr>
      <w:r>
        <w:rPr>
          <w:rStyle w:val="Hyperlink"/>
          <w:rFonts w:asciiTheme="minorHAnsi" w:hAnsiTheme="minorHAnsi" w:cstheme="minorHAnsi"/>
          <w:b/>
          <w:bCs/>
          <w:color w:val="454545"/>
        </w:rPr>
        <w:t>THURSDAY 11</w:t>
      </w:r>
      <w:r>
        <w:rPr>
          <w:rStyle w:val="Hyperlink"/>
          <w:rFonts w:asciiTheme="minorHAnsi" w:hAnsiTheme="minorHAnsi" w:cstheme="minorHAnsi"/>
          <w:b/>
          <w:bCs/>
          <w:color w:val="454545"/>
          <w:vertAlign w:val="superscript"/>
        </w:rPr>
        <w:t>th</w:t>
      </w:r>
      <w:r>
        <w:rPr>
          <w:rStyle w:val="Hyperlink"/>
          <w:rFonts w:asciiTheme="minorHAnsi" w:hAnsiTheme="minorHAnsi" w:cstheme="minorHAnsi"/>
          <w:b/>
          <w:bCs/>
          <w:color w:val="454545"/>
        </w:rPr>
        <w:t xml:space="preserve"> APRIL</w:t>
      </w:r>
      <w:r>
        <w:rPr>
          <w:rStyle w:val="Hyperlink"/>
          <w:rFonts w:asciiTheme="minorHAnsi" w:hAnsiTheme="minorHAnsi" w:cstheme="minorHAnsi"/>
          <w:b/>
          <w:bCs/>
          <w:color w:val="454545"/>
        </w:rPr>
        <w:tab/>
        <w:t>Art Exhibition Presentation of Prizes to the children and a celebration of all their hard work at 6pm</w:t>
      </w:r>
    </w:p>
    <w:p w14:paraId="1AB6108C" w14:textId="77777777" w:rsidR="00161FC8" w:rsidRDefault="00161FC8" w:rsidP="00161FC8">
      <w:pPr>
        <w:spacing w:after="0"/>
        <w:rPr>
          <w:rStyle w:val="Hyperlink"/>
          <w:rFonts w:asciiTheme="minorHAnsi" w:hAnsiTheme="minorHAnsi" w:cstheme="minorHAnsi"/>
          <w:b/>
          <w:bCs/>
          <w:color w:val="454545"/>
        </w:rPr>
      </w:pPr>
      <w:r>
        <w:rPr>
          <w:rStyle w:val="Hyperlink"/>
          <w:rFonts w:asciiTheme="minorHAnsi" w:hAnsiTheme="minorHAnsi" w:cstheme="minorHAnsi"/>
          <w:b/>
          <w:bCs/>
          <w:color w:val="454545"/>
        </w:rPr>
        <w:t>WEDNESDAY 24</w:t>
      </w:r>
      <w:r>
        <w:rPr>
          <w:rStyle w:val="Hyperlink"/>
          <w:rFonts w:asciiTheme="minorHAnsi" w:hAnsiTheme="minorHAnsi" w:cstheme="minorHAnsi"/>
          <w:b/>
          <w:bCs/>
          <w:color w:val="454545"/>
          <w:vertAlign w:val="superscript"/>
        </w:rPr>
        <w:t>th</w:t>
      </w:r>
      <w:r>
        <w:rPr>
          <w:rStyle w:val="Hyperlink"/>
          <w:rFonts w:asciiTheme="minorHAnsi" w:hAnsiTheme="minorHAnsi" w:cstheme="minorHAnsi"/>
          <w:b/>
          <w:bCs/>
          <w:color w:val="454545"/>
        </w:rPr>
        <w:t xml:space="preserve"> APRIL</w:t>
      </w:r>
      <w:r>
        <w:rPr>
          <w:rStyle w:val="Hyperlink"/>
          <w:rFonts w:asciiTheme="minorHAnsi" w:hAnsiTheme="minorHAnsi" w:cstheme="minorHAnsi"/>
          <w:b/>
          <w:bCs/>
          <w:color w:val="454545"/>
        </w:rPr>
        <w:tab/>
      </w:r>
      <w:r>
        <w:rPr>
          <w:rStyle w:val="Hyperlink"/>
          <w:rFonts w:asciiTheme="minorHAnsi" w:hAnsiTheme="minorHAnsi" w:cstheme="minorHAnsi"/>
          <w:b/>
          <w:bCs/>
          <w:color w:val="454545"/>
        </w:rPr>
        <w:tab/>
        <w:t>Vestry Meeting &amp; CHURCH AGM from 7pm.  All welcome</w:t>
      </w:r>
    </w:p>
    <w:p w14:paraId="55A57A10" w14:textId="77777777" w:rsidR="00161FC8" w:rsidRDefault="00161FC8" w:rsidP="00161FC8">
      <w:pPr>
        <w:spacing w:after="0"/>
        <w:rPr>
          <w:rStyle w:val="Hyperlink"/>
          <w:rFonts w:asciiTheme="minorHAnsi" w:hAnsiTheme="minorHAnsi" w:cstheme="minorHAnsi"/>
          <w:b/>
          <w:bCs/>
          <w:color w:val="454545"/>
        </w:rPr>
      </w:pPr>
      <w:r>
        <w:rPr>
          <w:rStyle w:val="Hyperlink"/>
          <w:rFonts w:asciiTheme="minorHAnsi" w:hAnsiTheme="minorHAnsi" w:cstheme="minorHAnsi"/>
          <w:b/>
          <w:bCs/>
          <w:color w:val="454545"/>
        </w:rPr>
        <w:t>THURSDAY 2</w:t>
      </w:r>
      <w:r>
        <w:rPr>
          <w:rStyle w:val="Hyperlink"/>
          <w:rFonts w:asciiTheme="minorHAnsi" w:hAnsiTheme="minorHAnsi" w:cstheme="minorHAnsi"/>
          <w:b/>
          <w:bCs/>
          <w:color w:val="454545"/>
          <w:vertAlign w:val="superscript"/>
        </w:rPr>
        <w:t>ND</w:t>
      </w:r>
      <w:r>
        <w:rPr>
          <w:rStyle w:val="Hyperlink"/>
          <w:rFonts w:asciiTheme="minorHAnsi" w:hAnsiTheme="minorHAnsi" w:cstheme="minorHAnsi"/>
          <w:b/>
          <w:bCs/>
          <w:color w:val="454545"/>
        </w:rPr>
        <w:t xml:space="preserve"> MAY</w:t>
      </w:r>
      <w:r>
        <w:rPr>
          <w:rStyle w:val="Hyperlink"/>
          <w:rFonts w:asciiTheme="minorHAnsi" w:hAnsiTheme="minorHAnsi" w:cstheme="minorHAnsi"/>
          <w:b/>
          <w:bCs/>
          <w:color w:val="454545"/>
        </w:rPr>
        <w:tab/>
      </w:r>
      <w:r>
        <w:rPr>
          <w:rStyle w:val="Hyperlink"/>
          <w:rFonts w:asciiTheme="minorHAnsi" w:hAnsiTheme="minorHAnsi" w:cstheme="minorHAnsi"/>
          <w:b/>
          <w:bCs/>
          <w:color w:val="454545"/>
        </w:rPr>
        <w:tab/>
      </w:r>
      <w:r>
        <w:rPr>
          <w:rStyle w:val="Hyperlink"/>
          <w:rFonts w:asciiTheme="minorHAnsi" w:hAnsiTheme="minorHAnsi" w:cstheme="minorHAnsi"/>
          <w:b/>
          <w:bCs/>
          <w:color w:val="454545"/>
        </w:rPr>
        <w:tab/>
        <w:t>The church will be in use as a Polling Station for the Local Elections</w:t>
      </w:r>
    </w:p>
    <w:p w14:paraId="4848A249" w14:textId="77777777" w:rsidR="00161FC8" w:rsidRDefault="00161FC8" w:rsidP="00161FC8">
      <w:pPr>
        <w:spacing w:after="20"/>
        <w:rPr>
          <w:rFonts w:ascii="Calibri" w:hAnsi="Calibri" w:cs="Calibri"/>
          <w:sz w:val="26"/>
          <w:szCs w:val="26"/>
        </w:rPr>
      </w:pPr>
      <w:r>
        <w:rPr>
          <w:rFonts w:ascii="Calibri" w:hAnsi="Calibri" w:cs="Calibri"/>
          <w:b/>
          <w:bCs/>
          <w:sz w:val="26"/>
          <w:szCs w:val="26"/>
        </w:rPr>
        <w:t>EVERY WEDNESDAY</w:t>
      </w:r>
      <w:r>
        <w:rPr>
          <w:rFonts w:ascii="Calibri" w:hAnsi="Calibri" w:cs="Calibri"/>
          <w:sz w:val="26"/>
          <w:szCs w:val="26"/>
        </w:rPr>
        <w:t xml:space="preserve"> </w:t>
      </w:r>
      <w:r>
        <w:rPr>
          <w:rFonts w:ascii="Calibri" w:hAnsi="Calibri" w:cs="Calibri"/>
          <w:b/>
          <w:bCs/>
          <w:sz w:val="26"/>
          <w:szCs w:val="26"/>
        </w:rPr>
        <w:t>1-3pm</w:t>
      </w:r>
      <w:r>
        <w:rPr>
          <w:rFonts w:ascii="Calibri" w:hAnsi="Calibri" w:cs="Calibri"/>
          <w:sz w:val="26"/>
          <w:szCs w:val="26"/>
        </w:rPr>
        <w:tab/>
      </w:r>
      <w:r>
        <w:rPr>
          <w:rFonts w:ascii="Calibri" w:hAnsi="Calibri" w:cs="Calibri"/>
          <w:sz w:val="26"/>
          <w:szCs w:val="26"/>
        </w:rPr>
        <w:tab/>
      </w:r>
      <w:r>
        <w:rPr>
          <w:rFonts w:ascii="Calibri" w:hAnsi="Calibri" w:cs="Calibri"/>
          <w:b/>
          <w:bCs/>
          <w:sz w:val="26"/>
          <w:szCs w:val="26"/>
        </w:rPr>
        <w:t xml:space="preserve">Tea &amp; Chat group in Church </w:t>
      </w:r>
    </w:p>
    <w:p w14:paraId="2586A8A2" w14:textId="77777777" w:rsidR="00161FC8" w:rsidRDefault="00161FC8" w:rsidP="00161FC8">
      <w:pPr>
        <w:spacing w:after="20"/>
        <w:ind w:left="3600"/>
        <w:rPr>
          <w:rFonts w:ascii="Calibri" w:hAnsi="Calibri" w:cs="Calibri"/>
          <w:b/>
          <w:bCs/>
        </w:rPr>
      </w:pPr>
    </w:p>
    <w:p w14:paraId="3A0007B9" w14:textId="77777777" w:rsidR="00161FC8" w:rsidRDefault="00161FC8" w:rsidP="00161FC8">
      <w:pPr>
        <w:spacing w:after="20"/>
        <w:jc w:val="center"/>
        <w:rPr>
          <w:b/>
          <w:bCs/>
        </w:rPr>
      </w:pPr>
      <w:r>
        <w:rPr>
          <w:b/>
          <w:bCs/>
        </w:rPr>
        <w:t xml:space="preserve">Thanks to </w:t>
      </w:r>
      <w:r>
        <w:rPr>
          <w:rFonts w:ascii="Segoe Print" w:hAnsi="Segoe Print" w:cs="Segoe Print"/>
          <w:b/>
          <w:bCs/>
        </w:rPr>
        <w:t>Leonard's Friends</w:t>
      </w:r>
      <w:r>
        <w:rPr>
          <w:b/>
          <w:bCs/>
        </w:rPr>
        <w:t xml:space="preserve"> our historic Church is open for all to visit and to explore every Wednesday between 11am and 3pm.</w:t>
      </w:r>
    </w:p>
    <w:p w14:paraId="2E3518E1" w14:textId="77777777" w:rsidR="00161FC8" w:rsidRDefault="00161FC8" w:rsidP="00161FC8">
      <w:pPr>
        <w:spacing w:after="20"/>
        <w:jc w:val="both"/>
        <w:rPr>
          <w:b/>
          <w:bCs/>
          <w:sz w:val="16"/>
          <w:szCs w:val="16"/>
        </w:rPr>
      </w:pPr>
    </w:p>
    <w:p w14:paraId="46082CF4" w14:textId="77777777" w:rsidR="00161FC8" w:rsidRDefault="00161FC8" w:rsidP="00161FC8">
      <w:pPr>
        <w:jc w:val="center"/>
        <w:rPr>
          <w:b/>
          <w:bCs/>
          <w:sz w:val="16"/>
          <w:szCs w:val="16"/>
        </w:rPr>
      </w:pPr>
      <w:r>
        <w:rPr>
          <w:b/>
          <w:bCs/>
          <w:sz w:val="28"/>
          <w:szCs w:val="28"/>
        </w:rPr>
        <w:t>***************</w:t>
      </w:r>
    </w:p>
    <w:p w14:paraId="42B175D7" w14:textId="0301ECC5" w:rsidR="00161FC8" w:rsidRDefault="00161FC8" w:rsidP="00161FC8">
      <w:pPr>
        <w:jc w:val="both"/>
        <w:rPr>
          <w:rFonts w:asciiTheme="minorHAnsi" w:hAnsiTheme="minorHAnsi" w:cstheme="minorHAnsi"/>
          <w:sz w:val="36"/>
          <w:szCs w:val="36"/>
        </w:rPr>
      </w:pPr>
      <w:r>
        <w:rPr>
          <w:noProof/>
        </w:rPr>
        <w:drawing>
          <wp:anchor distT="0" distB="0" distL="114300" distR="114300" simplePos="0" relativeHeight="251658240" behindDoc="1" locked="0" layoutInCell="1" allowOverlap="1" wp14:anchorId="02D20D0E" wp14:editId="6ACE2F85">
            <wp:simplePos x="0" y="0"/>
            <wp:positionH relativeFrom="margin">
              <wp:posOffset>69850</wp:posOffset>
            </wp:positionH>
            <wp:positionV relativeFrom="paragraph">
              <wp:posOffset>5715</wp:posOffset>
            </wp:positionV>
            <wp:extent cx="1212850" cy="990600"/>
            <wp:effectExtent l="0" t="0" r="6350" b="0"/>
            <wp:wrapTight wrapText="bothSides">
              <wp:wrapPolygon edited="0">
                <wp:start x="0" y="0"/>
                <wp:lineTo x="0" y="21185"/>
                <wp:lineTo x="21374" y="21185"/>
                <wp:lineTo x="21374" y="0"/>
                <wp:lineTo x="0" y="0"/>
              </wp:wrapPolygon>
            </wp:wrapTight>
            <wp:docPr id="1729758807" name="Picture 4"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holding hand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9906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i/>
          <w:iCs/>
          <w:sz w:val="36"/>
          <w:szCs w:val="36"/>
          <w:u w:val="single"/>
        </w:rPr>
        <w:t>CHURCH CHAT</w:t>
      </w:r>
      <w:r>
        <w:rPr>
          <w:rFonts w:asciiTheme="minorHAnsi" w:hAnsiTheme="minorHAnsi" w:cstheme="minorHAnsi"/>
          <w:sz w:val="36"/>
          <w:szCs w:val="36"/>
        </w:rPr>
        <w:t xml:space="preserve">   </w:t>
      </w:r>
    </w:p>
    <w:p w14:paraId="2D0293D8" w14:textId="48C132CC" w:rsidR="00161FC8" w:rsidRDefault="00161FC8" w:rsidP="00161FC8">
      <w:pPr>
        <w:jc w:val="both"/>
        <w:rPr>
          <w:rFonts w:asciiTheme="minorHAnsi" w:hAnsiTheme="minorHAnsi" w:cstheme="minorHAnsi"/>
        </w:rPr>
      </w:pPr>
      <w:r>
        <w:rPr>
          <w:noProof/>
        </w:rPr>
        <w:drawing>
          <wp:anchor distT="0" distB="0" distL="114300" distR="114300" simplePos="0" relativeHeight="251658240" behindDoc="1" locked="0" layoutInCell="1" allowOverlap="1" wp14:anchorId="4F4B7560" wp14:editId="491BC0D3">
            <wp:simplePos x="0" y="0"/>
            <wp:positionH relativeFrom="margin">
              <wp:posOffset>5807710</wp:posOffset>
            </wp:positionH>
            <wp:positionV relativeFrom="paragraph">
              <wp:posOffset>610870</wp:posOffset>
            </wp:positionV>
            <wp:extent cx="863600" cy="609600"/>
            <wp:effectExtent l="0" t="0" r="0" b="0"/>
            <wp:wrapTight wrapText="bothSides">
              <wp:wrapPolygon edited="0">
                <wp:start x="0" y="0"/>
                <wp:lineTo x="0" y="20925"/>
                <wp:lineTo x="20965" y="20925"/>
                <wp:lineTo x="20965" y="0"/>
                <wp:lineTo x="0" y="0"/>
              </wp:wrapPolygon>
            </wp:wrapTight>
            <wp:docPr id="1948760215" name="Picture 3" descr="A black and white drawing of a paint palette and a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and white drawing of a paint palette and a brush&#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St. Leonards will continue to host the colourful display of artwork produced by the children of Thurgoland Primary School until Thursday 11</w:t>
      </w:r>
      <w:r>
        <w:rPr>
          <w:rFonts w:asciiTheme="minorHAnsi" w:hAnsiTheme="minorHAnsi" w:cstheme="minorHAnsi"/>
          <w:vertAlign w:val="superscript"/>
        </w:rPr>
        <w:t>th</w:t>
      </w:r>
      <w:r>
        <w:rPr>
          <w:rFonts w:asciiTheme="minorHAnsi" w:hAnsiTheme="minorHAnsi" w:cstheme="minorHAnsi"/>
        </w:rPr>
        <w:t xml:space="preserve"> April when there will be an evening of celebration </w:t>
      </w:r>
      <w:r>
        <w:rPr>
          <w:rFonts w:cs="Times New Roman"/>
        </w:rPr>
        <w:t>and prize giving to the winners to round off the exhibition.  The art on</w:t>
      </w:r>
      <w:r>
        <w:rPr>
          <w:rFonts w:asciiTheme="minorHAnsi" w:hAnsiTheme="minorHAnsi" w:cstheme="minorHAnsi"/>
        </w:rPr>
        <w:t xml:space="preserve"> display has been done by children representing every year in the school and is, as always, </w:t>
      </w:r>
      <w:proofErr w:type="gramStart"/>
      <w:r>
        <w:rPr>
          <w:rFonts w:asciiTheme="minorHAnsi" w:hAnsiTheme="minorHAnsi" w:cstheme="minorHAnsi"/>
        </w:rPr>
        <w:t>imaginative</w:t>
      </w:r>
      <w:proofErr w:type="gramEnd"/>
      <w:r>
        <w:rPr>
          <w:rFonts w:asciiTheme="minorHAnsi" w:hAnsiTheme="minorHAnsi" w:cstheme="minorHAnsi"/>
        </w:rPr>
        <w:t xml:space="preserve"> and impressive.  If you haven’t been to have a look </w:t>
      </w:r>
      <w:proofErr w:type="gramStart"/>
      <w:r>
        <w:rPr>
          <w:rFonts w:asciiTheme="minorHAnsi" w:hAnsiTheme="minorHAnsi" w:cstheme="minorHAnsi"/>
        </w:rPr>
        <w:t>already</w:t>
      </w:r>
      <w:proofErr w:type="gramEnd"/>
      <w:r>
        <w:rPr>
          <w:rFonts w:asciiTheme="minorHAnsi" w:hAnsiTheme="minorHAnsi" w:cstheme="minorHAnsi"/>
        </w:rPr>
        <w:t xml:space="preserve"> please do call in Wed.3</w:t>
      </w:r>
      <w:r>
        <w:rPr>
          <w:rFonts w:asciiTheme="minorHAnsi" w:hAnsiTheme="minorHAnsi" w:cstheme="minorHAnsi"/>
          <w:vertAlign w:val="superscript"/>
        </w:rPr>
        <w:t xml:space="preserve">rd </w:t>
      </w:r>
      <w:r>
        <w:rPr>
          <w:rFonts w:asciiTheme="minorHAnsi" w:hAnsiTheme="minorHAnsi" w:cstheme="minorHAnsi"/>
        </w:rPr>
        <w:t>(11am-3pm), Sat. 6</w:t>
      </w:r>
      <w:r>
        <w:rPr>
          <w:rFonts w:asciiTheme="minorHAnsi" w:hAnsiTheme="minorHAnsi" w:cstheme="minorHAnsi"/>
          <w:vertAlign w:val="superscript"/>
        </w:rPr>
        <w:t xml:space="preserve">th </w:t>
      </w:r>
      <w:r>
        <w:rPr>
          <w:rFonts w:asciiTheme="minorHAnsi" w:hAnsiTheme="minorHAnsi" w:cstheme="minorHAnsi"/>
        </w:rPr>
        <w:t>(11-1pm) or Wed 10</w:t>
      </w:r>
      <w:r>
        <w:rPr>
          <w:rFonts w:asciiTheme="minorHAnsi" w:hAnsiTheme="minorHAnsi" w:cstheme="minorHAnsi"/>
          <w:vertAlign w:val="superscript"/>
        </w:rPr>
        <w:t>th</w:t>
      </w:r>
      <w:r>
        <w:rPr>
          <w:rFonts w:asciiTheme="minorHAnsi" w:hAnsiTheme="minorHAnsi" w:cstheme="minorHAnsi"/>
        </w:rPr>
        <w:t xml:space="preserve"> (11-3pm} April.  A big thank you Mrs. Davis for bringing all the art to St. Leonards and organising such an attractive display. </w:t>
      </w:r>
    </w:p>
    <w:p w14:paraId="56EE9E08" w14:textId="77777777" w:rsidR="00161FC8" w:rsidRDefault="00161FC8" w:rsidP="00161FC8">
      <w:pPr>
        <w:jc w:val="both"/>
        <w:rPr>
          <w:rFonts w:asciiTheme="minorHAnsi" w:hAnsiTheme="minorHAnsi" w:cstheme="minorHAnsi"/>
        </w:rPr>
      </w:pPr>
    </w:p>
    <w:p w14:paraId="1B318D92" w14:textId="77777777" w:rsidR="00161FC8" w:rsidRDefault="00161FC8" w:rsidP="00161FC8">
      <w:pPr>
        <w:jc w:val="both"/>
        <w:rPr>
          <w:rFonts w:asciiTheme="minorHAnsi" w:hAnsiTheme="minorHAnsi" w:cstheme="minorHAnsi"/>
          <w:b/>
          <w:bCs/>
        </w:rPr>
      </w:pPr>
      <w:r>
        <w:rPr>
          <w:rFonts w:asciiTheme="minorHAnsi" w:hAnsiTheme="minorHAnsi" w:cstheme="minorHAnsi"/>
          <w:b/>
          <w:bCs/>
          <w:u w:val="single"/>
        </w:rPr>
        <w:t>Jay Johnson</w:t>
      </w:r>
      <w:r>
        <w:rPr>
          <w:rFonts w:asciiTheme="minorHAnsi" w:hAnsiTheme="minorHAnsi" w:cstheme="minorHAnsi"/>
          <w:b/>
          <w:bCs/>
        </w:rPr>
        <w:t xml:space="preserve"> - see the obituary in ‘News from the Belfries’  </w:t>
      </w:r>
      <w:r>
        <w:rPr>
          <w:rFonts w:asciiTheme="minorHAnsi" w:hAnsiTheme="minorHAnsi" w:cstheme="minorHAnsi"/>
        </w:rPr>
        <w:t xml:space="preserve">We too mourn the passing of Jay, a regular, loyal member of our valued team of bell ringers and a frequent supporter </w:t>
      </w:r>
      <w:r>
        <w:rPr>
          <w:rFonts w:asciiTheme="minorHAnsi" w:hAnsiTheme="minorHAnsi" w:cstheme="minorHAnsi"/>
        </w:rPr>
        <w:lastRenderedPageBreak/>
        <w:t>of St. Leonards’ many ‘social events’.  She will certainly be missed by us all</w:t>
      </w:r>
      <w:r>
        <w:rPr>
          <w:rFonts w:asciiTheme="minorHAnsi" w:hAnsiTheme="minorHAnsi" w:cstheme="minorHAnsi"/>
          <w:b/>
          <w:bCs/>
        </w:rPr>
        <w:t>.</w:t>
      </w:r>
    </w:p>
    <w:p w14:paraId="5710ECC2" w14:textId="77777777" w:rsidR="00161FC8" w:rsidRDefault="00161FC8" w:rsidP="00161FC8">
      <w:pPr>
        <w:jc w:val="both"/>
        <w:rPr>
          <w:rFonts w:asciiTheme="minorHAnsi" w:hAnsiTheme="minorHAnsi" w:cstheme="minorHAnsi"/>
          <w:b/>
          <w:bCs/>
          <w:sz w:val="28"/>
          <w:szCs w:val="28"/>
        </w:rPr>
      </w:pPr>
    </w:p>
    <w:p w14:paraId="3F57BCB2" w14:textId="77777777" w:rsidR="00161FC8" w:rsidRDefault="00161FC8" w:rsidP="00161FC8">
      <w:pPr>
        <w:pBdr>
          <w:top w:val="single" w:sz="12" w:space="1" w:color="auto"/>
          <w:left w:val="single" w:sz="12" w:space="4" w:color="auto"/>
          <w:bottom w:val="single" w:sz="12" w:space="1" w:color="auto"/>
          <w:right w:val="single" w:sz="12" w:space="4" w:color="auto"/>
        </w:pBdr>
        <w:jc w:val="both"/>
        <w:rPr>
          <w:rFonts w:cs="Times New Roman"/>
          <w:b/>
          <w:bCs/>
          <w:color w:val="1F1F1F"/>
          <w:sz w:val="32"/>
          <w:szCs w:val="32"/>
          <w:u w:val="single"/>
          <w:shd w:val="clear" w:color="auto" w:fill="FFFFFF"/>
        </w:rPr>
      </w:pPr>
      <w:r>
        <w:rPr>
          <w:rFonts w:asciiTheme="minorHAnsi" w:hAnsiTheme="minorHAnsi" w:cstheme="minorHAnsi"/>
          <w:b/>
          <w:bCs/>
          <w:sz w:val="28"/>
          <w:szCs w:val="28"/>
        </w:rPr>
        <w:t xml:space="preserve">After a wait of nearly a year, during which we have gratefully welcomed many visiting clergy to lead us in our weekly worship, we look forward to welcoming the Rev. Chris Herbert to Wortley  </w:t>
      </w:r>
      <w:r>
        <w:rPr>
          <w:rFonts w:cs="Times New Roman"/>
          <w:b/>
          <w:bCs/>
          <w:color w:val="1F1F1F"/>
          <w:sz w:val="32"/>
          <w:szCs w:val="32"/>
          <w:u w:val="single"/>
          <w:shd w:val="clear" w:color="auto" w:fill="FFFFFF"/>
        </w:rPr>
        <w:t xml:space="preserve">on Sunday 14th April 2024 at 6pm at St. Leonards, Wortley </w:t>
      </w:r>
    </w:p>
    <w:p w14:paraId="23EED9EC" w14:textId="77777777" w:rsidR="00161FC8" w:rsidRDefault="00161FC8" w:rsidP="00161FC8">
      <w:pPr>
        <w:pBdr>
          <w:top w:val="single" w:sz="12" w:space="1" w:color="auto"/>
          <w:left w:val="single" w:sz="12" w:space="4" w:color="auto"/>
          <w:bottom w:val="single" w:sz="12" w:space="1" w:color="auto"/>
          <w:right w:val="single" w:sz="12" w:space="4" w:color="auto"/>
        </w:pBdr>
        <w:jc w:val="center"/>
        <w:rPr>
          <w:rStyle w:val="Hyperlink"/>
          <w:color w:val="454545"/>
          <w:sz w:val="26"/>
          <w:szCs w:val="26"/>
          <w:u w:val="none"/>
        </w:rPr>
      </w:pPr>
      <w:bookmarkStart w:id="0" w:name="_Hlk150442990"/>
      <w:r>
        <w:rPr>
          <w:rStyle w:val="Hyperlink"/>
          <w:rFonts w:cs="Times New Roman"/>
          <w:b/>
          <w:bCs/>
          <w:color w:val="454545"/>
          <w:sz w:val="26"/>
          <w:szCs w:val="26"/>
        </w:rPr>
        <w:t>ALL WELCOME</w:t>
      </w:r>
    </w:p>
    <w:bookmarkEnd w:id="0"/>
    <w:p w14:paraId="1D2B03BC" w14:textId="7DD1AB31" w:rsidR="00161FC8" w:rsidRDefault="00161FC8" w:rsidP="00161FC8">
      <w:pPr>
        <w:widowControl/>
        <w:suppressAutoHyphens w:val="0"/>
        <w:spacing w:after="160" w:line="256" w:lineRule="auto"/>
        <w:jc w:val="center"/>
        <w:rPr>
          <w:rFonts w:asciiTheme="minorHAnsi" w:hAnsiTheme="minorHAnsi" w:cstheme="minorHAnsi"/>
          <w:sz w:val="36"/>
          <w:szCs w:val="36"/>
        </w:rPr>
      </w:pPr>
      <w:r>
        <w:rPr>
          <w:noProof/>
        </w:rPr>
        <w:drawing>
          <wp:anchor distT="0" distB="0" distL="114935" distR="215900" simplePos="0" relativeHeight="251658240" behindDoc="0" locked="0" layoutInCell="1" allowOverlap="1" wp14:anchorId="1CE2D2EC" wp14:editId="64251634">
            <wp:simplePos x="0" y="0"/>
            <wp:positionH relativeFrom="margin">
              <wp:align>left</wp:align>
            </wp:positionH>
            <wp:positionV relativeFrom="paragraph">
              <wp:posOffset>8890</wp:posOffset>
            </wp:positionV>
            <wp:extent cx="1005205" cy="742950"/>
            <wp:effectExtent l="0" t="0" r="4445" b="0"/>
            <wp:wrapThrough wrapText="bothSides">
              <wp:wrapPolygon edited="0">
                <wp:start x="0" y="0"/>
                <wp:lineTo x="0" y="21046"/>
                <wp:lineTo x="21286" y="21046"/>
                <wp:lineTo x="21286" y="0"/>
                <wp:lineTo x="0" y="0"/>
              </wp:wrapPolygon>
            </wp:wrapThrough>
            <wp:docPr id="8164759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6731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742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215900" simplePos="0" relativeHeight="251658240" behindDoc="0" locked="0" layoutInCell="1" allowOverlap="1" wp14:anchorId="44C2798E" wp14:editId="661ADA27">
            <wp:simplePos x="0" y="0"/>
            <wp:positionH relativeFrom="margin">
              <wp:posOffset>5568950</wp:posOffset>
            </wp:positionH>
            <wp:positionV relativeFrom="paragraph">
              <wp:posOffset>8255</wp:posOffset>
            </wp:positionV>
            <wp:extent cx="984250" cy="727075"/>
            <wp:effectExtent l="0" t="0" r="6350" b="0"/>
            <wp:wrapThrough wrapText="bothSides">
              <wp:wrapPolygon edited="0">
                <wp:start x="0" y="0"/>
                <wp:lineTo x="0" y="20940"/>
                <wp:lineTo x="21321" y="20940"/>
                <wp:lineTo x="21321" y="0"/>
                <wp:lineTo x="0" y="0"/>
              </wp:wrapPolygon>
            </wp:wrapThrough>
            <wp:docPr id="204067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453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727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36"/>
          <w:szCs w:val="36"/>
        </w:rPr>
        <w:t>NEWS FROM THE BELFRIES</w:t>
      </w:r>
    </w:p>
    <w:p w14:paraId="163B0456" w14:textId="77777777" w:rsidR="00161FC8" w:rsidRDefault="00161FC8" w:rsidP="00161FC8">
      <w:pPr>
        <w:widowControl/>
        <w:tabs>
          <w:tab w:val="left" w:pos="790"/>
          <w:tab w:val="center" w:pos="5233"/>
        </w:tabs>
        <w:suppressAutoHyphens w:val="0"/>
        <w:jc w:val="center"/>
        <w:rPr>
          <w:rFonts w:asciiTheme="minorHAnsi" w:hAnsiTheme="minorHAnsi" w:cstheme="minorHAnsi"/>
          <w:b/>
          <w:bCs/>
          <w:sz w:val="36"/>
          <w:szCs w:val="36"/>
        </w:rPr>
      </w:pPr>
      <w:r>
        <w:rPr>
          <w:rFonts w:asciiTheme="minorHAnsi" w:hAnsiTheme="minorHAnsi" w:cstheme="minorHAnsi"/>
          <w:b/>
          <w:bCs/>
          <w:sz w:val="36"/>
          <w:szCs w:val="36"/>
        </w:rPr>
        <w:t>OF ST. LEONARD’S and ST. PETER’S</w:t>
      </w:r>
    </w:p>
    <w:p w14:paraId="71222431" w14:textId="77777777" w:rsidR="00161FC8" w:rsidRDefault="00161FC8" w:rsidP="00161FC8">
      <w:pPr>
        <w:jc w:val="both"/>
        <w:rPr>
          <w:rFonts w:cstheme="minorHAnsi"/>
          <w:b/>
          <w:bCs/>
          <w:sz w:val="16"/>
          <w:szCs w:val="16"/>
          <w:u w:val="single"/>
        </w:rPr>
      </w:pPr>
    </w:p>
    <w:p w14:paraId="45D35A8B" w14:textId="77777777" w:rsidR="00161FC8" w:rsidRDefault="00161FC8" w:rsidP="00161FC8">
      <w:pPr>
        <w:jc w:val="both"/>
        <w:rPr>
          <w:rFonts w:cstheme="minorHAnsi"/>
          <w:b/>
          <w:bCs/>
          <w:u w:val="single"/>
        </w:rPr>
      </w:pPr>
      <w:r>
        <w:rPr>
          <w:rFonts w:cstheme="minorHAnsi"/>
          <w:b/>
          <w:bCs/>
          <w:u w:val="single"/>
        </w:rPr>
        <w:t xml:space="preserve">WORTLEY TOWER NEWS </w:t>
      </w:r>
    </w:p>
    <w:p w14:paraId="58457251" w14:textId="77777777" w:rsidR="00161FC8" w:rsidRDefault="00161FC8" w:rsidP="00161FC8">
      <w:pPr>
        <w:spacing w:after="0"/>
        <w:jc w:val="both"/>
        <w:rPr>
          <w:rFonts w:cstheme="minorHAnsi"/>
          <w:b/>
          <w:bCs/>
        </w:rPr>
      </w:pPr>
      <w:r>
        <w:rPr>
          <w:rFonts w:cstheme="minorHAnsi"/>
          <w:b/>
          <w:bCs/>
        </w:rPr>
        <w:t>Obituary – Jay Johnson</w:t>
      </w:r>
    </w:p>
    <w:p w14:paraId="7B3F75DF" w14:textId="77777777" w:rsidR="00161FC8" w:rsidRDefault="00161FC8" w:rsidP="00161FC8">
      <w:pPr>
        <w:spacing w:after="0"/>
        <w:jc w:val="both"/>
        <w:rPr>
          <w:rFonts w:cstheme="minorHAnsi"/>
        </w:rPr>
      </w:pPr>
      <w:r>
        <w:rPr>
          <w:rFonts w:cstheme="minorHAnsi"/>
        </w:rPr>
        <w:t xml:space="preserve">We were sad to hear of the sudden unexpected death of one of our ringers this month. Our friend Jay Johnson. Jay was a regular Sunday service and practice night ringer. Jay helped with church events, selling craft </w:t>
      </w:r>
      <w:proofErr w:type="gramStart"/>
      <w:r>
        <w:rPr>
          <w:rFonts w:cstheme="minorHAnsi"/>
        </w:rPr>
        <w:t>items</w:t>
      </w:r>
      <w:proofErr w:type="gramEnd"/>
      <w:r>
        <w:rPr>
          <w:rFonts w:cstheme="minorHAnsi"/>
        </w:rPr>
        <w:t xml:space="preserve"> and helping to serve refreshments. Jay also paid for our ringing simulator in memory of her late husband Pete. We will be having a new commemorative plaque made to say it is in now in memory of Pete and Jay.</w:t>
      </w:r>
    </w:p>
    <w:p w14:paraId="4C99F428" w14:textId="77777777" w:rsidR="00161FC8" w:rsidRDefault="00161FC8" w:rsidP="00161FC8">
      <w:pPr>
        <w:spacing w:after="0"/>
        <w:jc w:val="both"/>
        <w:rPr>
          <w:rFonts w:cstheme="minorHAnsi"/>
        </w:rPr>
      </w:pPr>
      <w:r>
        <w:rPr>
          <w:rFonts w:cstheme="minorHAnsi"/>
        </w:rPr>
        <w:t>After practice when we were in the pub Jay would have her regular pint of Guinness and tell us about the latest battles with her car which she was convinced was beeping and misbehaving on purpose to annoy her. Many in the wider ringing community knew Jay as she did attend other practices as far away as Eckington. She will be missed, RIP Jay.</w:t>
      </w:r>
    </w:p>
    <w:p w14:paraId="49387E05" w14:textId="77777777" w:rsidR="00161FC8" w:rsidRDefault="00161FC8" w:rsidP="00161FC8">
      <w:pPr>
        <w:spacing w:after="0"/>
        <w:jc w:val="both"/>
        <w:rPr>
          <w:rFonts w:cstheme="minorHAnsi"/>
          <w:sz w:val="20"/>
          <w:szCs w:val="20"/>
        </w:rPr>
      </w:pPr>
    </w:p>
    <w:p w14:paraId="17475757" w14:textId="77777777" w:rsidR="00161FC8" w:rsidRDefault="00161FC8" w:rsidP="00161FC8">
      <w:pPr>
        <w:spacing w:after="0"/>
        <w:jc w:val="both"/>
        <w:rPr>
          <w:rFonts w:cstheme="minorHAnsi"/>
          <w:b/>
          <w:bCs/>
        </w:rPr>
      </w:pPr>
      <w:r>
        <w:rPr>
          <w:rFonts w:cstheme="minorHAnsi"/>
          <w:b/>
          <w:bCs/>
        </w:rPr>
        <w:t>Quarter Peal Book</w:t>
      </w:r>
    </w:p>
    <w:p w14:paraId="26EE700F" w14:textId="77777777" w:rsidR="00161FC8" w:rsidRDefault="00161FC8" w:rsidP="00161FC8">
      <w:pPr>
        <w:spacing w:after="0"/>
        <w:jc w:val="both"/>
        <w:rPr>
          <w:rFonts w:cstheme="minorHAnsi"/>
        </w:rPr>
      </w:pPr>
      <w:r>
        <w:rPr>
          <w:rFonts w:cstheme="minorHAnsi"/>
        </w:rPr>
        <w:t>We have another addition to our ringing room and to the historical records of Wortley ringers. Dawn has gifted us a Quarter Peal Record Book. She has researched back through the records of The Ringing World and Bell News to find all the quarter peals rung on our bells since they were installed in 1893. These are now written in the book, one page for each quarter peal and they form a fascinating historical record. Quarter Peals, like Peals are usually rung for a reason and the footnotes record the events. On church open days and heritage open days we will have the peal and quarter peal books on display.</w:t>
      </w:r>
    </w:p>
    <w:p w14:paraId="244DC5EB" w14:textId="77777777" w:rsidR="00161FC8" w:rsidRDefault="00161FC8" w:rsidP="00161FC8">
      <w:pPr>
        <w:spacing w:after="0"/>
        <w:jc w:val="both"/>
        <w:rPr>
          <w:rFonts w:cstheme="minorHAnsi"/>
          <w:sz w:val="20"/>
          <w:szCs w:val="20"/>
        </w:rPr>
      </w:pPr>
    </w:p>
    <w:p w14:paraId="56AE9360" w14:textId="77777777" w:rsidR="00161FC8" w:rsidRDefault="00161FC8" w:rsidP="00161FC8">
      <w:pPr>
        <w:spacing w:after="0"/>
        <w:jc w:val="both"/>
        <w:rPr>
          <w:rFonts w:cstheme="minorHAnsi"/>
          <w:b/>
          <w:bCs/>
        </w:rPr>
      </w:pPr>
      <w:r>
        <w:rPr>
          <w:rFonts w:cstheme="minorHAnsi"/>
          <w:b/>
          <w:bCs/>
        </w:rPr>
        <w:t>A Peal to Celebrate the Licencing of Rev Chris Herbert</w:t>
      </w:r>
    </w:p>
    <w:p w14:paraId="02589CE6" w14:textId="77777777" w:rsidR="00161FC8" w:rsidRDefault="00161FC8" w:rsidP="00161FC8">
      <w:pPr>
        <w:spacing w:after="0"/>
        <w:jc w:val="both"/>
        <w:rPr>
          <w:rFonts w:cstheme="minorHAnsi"/>
        </w:rPr>
      </w:pPr>
      <w:r>
        <w:rPr>
          <w:rFonts w:cstheme="minorHAnsi"/>
        </w:rPr>
        <w:t>On Sunday afternoon 14</w:t>
      </w:r>
      <w:r>
        <w:rPr>
          <w:rFonts w:cstheme="minorHAnsi"/>
          <w:vertAlign w:val="superscript"/>
        </w:rPr>
        <w:t>th</w:t>
      </w:r>
      <w:r>
        <w:rPr>
          <w:rFonts w:cstheme="minorHAnsi"/>
        </w:rPr>
        <w:t xml:space="preserve"> April a peal will be rung by members of the Yorkshire Association of Change Ringers to mark the occasion of the licencing of Rev Chris Herbert. It will take about 2 hours 50 minutes and be rung in the afternoon. Our team will ring the bells prior to the licencing service in the evening. </w:t>
      </w:r>
    </w:p>
    <w:p w14:paraId="1C87E0EC" w14:textId="77777777" w:rsidR="00161FC8" w:rsidRDefault="00161FC8" w:rsidP="00161FC8">
      <w:pPr>
        <w:spacing w:after="0"/>
        <w:jc w:val="both"/>
        <w:rPr>
          <w:rFonts w:cstheme="minorHAnsi"/>
          <w:sz w:val="20"/>
          <w:szCs w:val="20"/>
        </w:rPr>
      </w:pPr>
    </w:p>
    <w:p w14:paraId="23CC8E83" w14:textId="77777777" w:rsidR="00161FC8" w:rsidRDefault="00161FC8" w:rsidP="00161FC8">
      <w:pPr>
        <w:spacing w:after="0"/>
        <w:jc w:val="both"/>
        <w:rPr>
          <w:rFonts w:cstheme="minorHAnsi"/>
          <w:b/>
          <w:bCs/>
        </w:rPr>
      </w:pPr>
      <w:r>
        <w:rPr>
          <w:rFonts w:cstheme="minorHAnsi"/>
          <w:b/>
          <w:bCs/>
        </w:rPr>
        <w:t>Wortley Arms</w:t>
      </w:r>
    </w:p>
    <w:p w14:paraId="7983FAB9" w14:textId="77777777" w:rsidR="00161FC8" w:rsidRDefault="00161FC8" w:rsidP="00161FC8">
      <w:pPr>
        <w:spacing w:after="0"/>
        <w:jc w:val="both"/>
        <w:rPr>
          <w:rFonts w:cstheme="minorHAnsi"/>
          <w:sz w:val="23"/>
          <w:szCs w:val="23"/>
        </w:rPr>
      </w:pPr>
      <w:r>
        <w:rPr>
          <w:rFonts w:cstheme="minorHAnsi"/>
        </w:rPr>
        <w:t xml:space="preserve">Going for a drink at the pub after practice has been part of ringing for many years. With the departure of Jamie and temporary closure of the pub we moved to Wortley Club and found ourselves being part of quiz night. We </w:t>
      </w:r>
      <w:r>
        <w:rPr>
          <w:rFonts w:cstheme="minorHAnsi"/>
          <w:sz w:val="23"/>
          <w:szCs w:val="23"/>
        </w:rPr>
        <w:t xml:space="preserve">have been made very welcome, thank you to the Club and thank you and good luck to Jamie with his new ventures. </w:t>
      </w:r>
    </w:p>
    <w:p w14:paraId="573681D1" w14:textId="77777777" w:rsidR="00161FC8" w:rsidRDefault="00161FC8" w:rsidP="00161FC8">
      <w:pPr>
        <w:spacing w:after="0"/>
        <w:jc w:val="both"/>
        <w:rPr>
          <w:rFonts w:cstheme="minorHAnsi"/>
        </w:rPr>
      </w:pPr>
    </w:p>
    <w:p w14:paraId="611F1D71" w14:textId="77777777" w:rsidR="00161FC8" w:rsidRDefault="00161FC8" w:rsidP="00161FC8">
      <w:pPr>
        <w:spacing w:after="0"/>
        <w:jc w:val="both"/>
        <w:rPr>
          <w:rFonts w:cstheme="minorHAnsi"/>
          <w:b/>
          <w:bCs/>
          <w:u w:val="single"/>
        </w:rPr>
      </w:pPr>
      <w:r>
        <w:rPr>
          <w:rFonts w:cstheme="minorHAnsi"/>
          <w:b/>
          <w:bCs/>
          <w:u w:val="single"/>
        </w:rPr>
        <w:t>TANKERSLEY TOWER NEWS</w:t>
      </w:r>
    </w:p>
    <w:p w14:paraId="01B9752F" w14:textId="77777777" w:rsidR="00161FC8" w:rsidRDefault="00161FC8" w:rsidP="00161FC8">
      <w:pPr>
        <w:spacing w:after="0"/>
        <w:jc w:val="both"/>
        <w:rPr>
          <w:rFonts w:cstheme="minorHAnsi"/>
          <w:b/>
          <w:bCs/>
        </w:rPr>
      </w:pPr>
      <w:r>
        <w:rPr>
          <w:rFonts w:cstheme="minorHAnsi"/>
          <w:b/>
          <w:bCs/>
        </w:rPr>
        <w:t>Inspection by John Taylor Bell Foundry of Loughborough</w:t>
      </w:r>
    </w:p>
    <w:p w14:paraId="42D14C96" w14:textId="77777777" w:rsidR="00161FC8" w:rsidRDefault="00161FC8" w:rsidP="00161FC8">
      <w:pPr>
        <w:spacing w:after="0"/>
        <w:jc w:val="both"/>
        <w:rPr>
          <w:rFonts w:cstheme="minorHAnsi"/>
          <w:bCs/>
        </w:rPr>
      </w:pPr>
      <w:r>
        <w:rPr>
          <w:rFonts w:cstheme="minorHAnsi"/>
          <w:bCs/>
        </w:rPr>
        <w:lastRenderedPageBreak/>
        <w:t>Following on from the work carried out to get Tankersley bells ringing full circle in the last couple of years the Diocese Bells Advisor recommended we have them inspected for safety by the professionals at the bell foundry. On Friday 22</w:t>
      </w:r>
      <w:r>
        <w:rPr>
          <w:rFonts w:cstheme="minorHAnsi"/>
          <w:bCs/>
          <w:vertAlign w:val="superscript"/>
        </w:rPr>
        <w:t>nd</w:t>
      </w:r>
      <w:r>
        <w:rPr>
          <w:rFonts w:cstheme="minorHAnsi"/>
          <w:bCs/>
        </w:rPr>
        <w:t xml:space="preserve"> February we were pleased to welcome David from Taylors to carry out an inspection. He was impressed with the heritage nature of the installation and agreed that as it is a rarity to find a set of bells still in their original state with the original fixtures and fittings. Unlike usual inspections ours was to see how we can conserve what we have so that the heritage continues to be looked after and used. Churches usually ask Taylors to advise on how to overhaul and modernise a set of bells. </w:t>
      </w:r>
    </w:p>
    <w:p w14:paraId="7273FF64" w14:textId="77777777" w:rsidR="00161FC8" w:rsidRDefault="00161FC8" w:rsidP="00161FC8">
      <w:pPr>
        <w:spacing w:after="0"/>
        <w:jc w:val="both"/>
        <w:rPr>
          <w:rFonts w:cstheme="minorHAnsi"/>
          <w:bCs/>
        </w:rPr>
      </w:pPr>
      <w:r>
        <w:rPr>
          <w:rFonts w:cstheme="minorHAnsi"/>
          <w:bCs/>
        </w:rPr>
        <w:t>David did not find anything that was a concern. The moving parts are worn and the clappers not ideal, but the work done is sound and the bells can continue to be chimed on Sundays and rung full circle occasionally.</w:t>
      </w:r>
    </w:p>
    <w:p w14:paraId="67199B8F" w14:textId="77777777" w:rsidR="00161FC8" w:rsidRDefault="00161FC8" w:rsidP="00161FC8">
      <w:pPr>
        <w:spacing w:after="0"/>
        <w:jc w:val="both"/>
        <w:rPr>
          <w:rFonts w:cstheme="minorHAnsi"/>
          <w:bCs/>
        </w:rPr>
      </w:pPr>
      <w:r>
        <w:rPr>
          <w:rFonts w:cstheme="minorHAnsi"/>
          <w:bCs/>
        </w:rPr>
        <w:t>David did recommend the stays were changed. Stays are long pieces of Ash timber bolted to the headstocks that allow the bells to remain in the up position between sessions of ringing. Our stays are too big and too robust. They are there to break if a bell is overpulled to prevent damage to the frame and bearings. Ours may not break before something else does. Andrew has obtained new thinner Ash stays which will be fitted this month. The old stays will be retained in the tower for display on open days and heritage days.</w:t>
      </w:r>
    </w:p>
    <w:p w14:paraId="5C719D15" w14:textId="77777777" w:rsidR="00161FC8" w:rsidRDefault="00161FC8" w:rsidP="00161FC8">
      <w:pPr>
        <w:spacing w:after="0"/>
        <w:jc w:val="both"/>
        <w:rPr>
          <w:rFonts w:cstheme="minorHAnsi"/>
          <w:bCs/>
          <w:sz w:val="20"/>
          <w:szCs w:val="20"/>
        </w:rPr>
      </w:pPr>
    </w:p>
    <w:p w14:paraId="0DA40A32" w14:textId="77777777" w:rsidR="00161FC8" w:rsidRDefault="00161FC8" w:rsidP="00161FC8">
      <w:pPr>
        <w:spacing w:after="0"/>
        <w:jc w:val="both"/>
        <w:rPr>
          <w:rFonts w:cstheme="minorHAnsi"/>
          <w:b/>
          <w:bCs/>
        </w:rPr>
      </w:pPr>
      <w:r>
        <w:rPr>
          <w:rFonts w:cstheme="minorHAnsi"/>
          <w:b/>
        </w:rPr>
        <w:t xml:space="preserve">Learn to ring with us.  At either Wortley or Tankersley – Telephone Andrew our tower captain on: 07733005526, email: </w:t>
      </w:r>
      <w:hyperlink r:id="rId9" w:history="1">
        <w:r>
          <w:rPr>
            <w:rStyle w:val="Hyperlink"/>
            <w:rFonts w:cstheme="minorHAnsi"/>
            <w:b/>
            <w:color w:val="auto"/>
          </w:rPr>
          <w:t>wortleytower@gmail.com</w:t>
        </w:r>
      </w:hyperlink>
      <w:r>
        <w:rPr>
          <w:rFonts w:cstheme="minorHAnsi"/>
          <w:b/>
        </w:rPr>
        <w:t xml:space="preserve"> or </w:t>
      </w:r>
      <w:hyperlink r:id="rId10" w:history="1">
        <w:r>
          <w:rPr>
            <w:rStyle w:val="Hyperlink"/>
            <w:rFonts w:cstheme="minorHAnsi"/>
            <w:b/>
            <w:color w:val="auto"/>
          </w:rPr>
          <w:t>tankersleytower@gmail.com</w:t>
        </w:r>
      </w:hyperlink>
      <w:r>
        <w:rPr>
          <w:rFonts w:cstheme="minorHAnsi"/>
          <w:b/>
        </w:rPr>
        <w:t xml:space="preserve"> There are Facebook pages for Wortley and Tankersley bell ringers, Instagram feeds for both and Wortley ringers have an Twitter account now just called X, @Wortleytower</w:t>
      </w:r>
      <w:r>
        <w:rPr>
          <w:rFonts w:cstheme="minorHAnsi"/>
          <w:b/>
          <w:bCs/>
        </w:rPr>
        <w:t>.  Andrew will reply to you and arrange a visit, tower tour and training sessions.</w:t>
      </w:r>
    </w:p>
    <w:p w14:paraId="5AA8594C" w14:textId="77777777" w:rsidR="00AA4767" w:rsidRDefault="00AA4767"/>
    <w:sectPr w:rsidR="00AA4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C8"/>
    <w:rsid w:val="00161FC8"/>
    <w:rsid w:val="001D4367"/>
    <w:rsid w:val="00242773"/>
    <w:rsid w:val="005D3618"/>
    <w:rsid w:val="007C56C3"/>
    <w:rsid w:val="00AA4767"/>
    <w:rsid w:val="00B4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F91"/>
  <w15:chartTrackingRefBased/>
  <w15:docId w15:val="{03A69EB2-3D64-47A0-BD0D-DE843EF5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C8"/>
    <w:pPr>
      <w:widowControl w:val="0"/>
      <w:suppressAutoHyphens/>
      <w:spacing w:after="80" w:line="240" w:lineRule="auto"/>
    </w:pPr>
    <w:rPr>
      <w:rFonts w:ascii="Times New Roman" w:eastAsia="SimSun" w:hAnsi="Times New Roman" w:cs="Mangal"/>
      <w:sz w:val="24"/>
      <w:szCs w:val="24"/>
      <w:lang w:eastAsia="hi-IN" w:bidi="hi-IN"/>
      <w14:ligatures w14:val="none"/>
    </w:rPr>
  </w:style>
  <w:style w:type="paragraph" w:styleId="Heading1">
    <w:name w:val="heading 1"/>
    <w:basedOn w:val="Normal"/>
    <w:next w:val="Normal"/>
    <w:link w:val="Heading1Char"/>
    <w:uiPriority w:val="9"/>
    <w:qFormat/>
    <w:rsid w:val="00161FC8"/>
    <w:pPr>
      <w:keepNext/>
      <w:keepLines/>
      <w:widowControl/>
      <w:suppressAutoHyphens w:val="0"/>
      <w:spacing w:before="360" w:line="259" w:lineRule="auto"/>
      <w:outlineLvl w:val="0"/>
    </w:pPr>
    <w:rPr>
      <w:rFonts w:asciiTheme="majorHAnsi" w:eastAsiaTheme="majorEastAsia" w:hAnsiTheme="majorHAnsi" w:cstheme="majorBidi"/>
      <w:color w:val="0F4761" w:themeColor="accent1" w:themeShade="BF"/>
      <w:sz w:val="40"/>
      <w:szCs w:val="40"/>
      <w:lang w:eastAsia="en-US" w:bidi="ar-SA"/>
      <w14:ligatures w14:val="standardContextual"/>
    </w:rPr>
  </w:style>
  <w:style w:type="paragraph" w:styleId="Heading2">
    <w:name w:val="heading 2"/>
    <w:basedOn w:val="Normal"/>
    <w:next w:val="Normal"/>
    <w:link w:val="Heading2Char"/>
    <w:uiPriority w:val="9"/>
    <w:semiHidden/>
    <w:unhideWhenUsed/>
    <w:qFormat/>
    <w:rsid w:val="00161FC8"/>
    <w:pPr>
      <w:keepNext/>
      <w:keepLines/>
      <w:widowControl/>
      <w:suppressAutoHyphens w:val="0"/>
      <w:spacing w:before="160" w:line="259" w:lineRule="auto"/>
      <w:outlineLvl w:val="1"/>
    </w:pPr>
    <w:rPr>
      <w:rFonts w:asciiTheme="majorHAnsi" w:eastAsiaTheme="majorEastAsia" w:hAnsiTheme="majorHAnsi" w:cstheme="majorBidi"/>
      <w:color w:val="0F4761" w:themeColor="accent1" w:themeShade="BF"/>
      <w:sz w:val="32"/>
      <w:szCs w:val="32"/>
      <w:lang w:eastAsia="en-US" w:bidi="ar-SA"/>
      <w14:ligatures w14:val="standardContextual"/>
    </w:rPr>
  </w:style>
  <w:style w:type="paragraph" w:styleId="Heading3">
    <w:name w:val="heading 3"/>
    <w:basedOn w:val="Normal"/>
    <w:next w:val="Normal"/>
    <w:link w:val="Heading3Char"/>
    <w:uiPriority w:val="9"/>
    <w:semiHidden/>
    <w:unhideWhenUsed/>
    <w:qFormat/>
    <w:rsid w:val="00161FC8"/>
    <w:pPr>
      <w:keepNext/>
      <w:keepLines/>
      <w:widowControl/>
      <w:suppressAutoHyphens w:val="0"/>
      <w:spacing w:before="160" w:line="259" w:lineRule="auto"/>
      <w:outlineLvl w:val="2"/>
    </w:pPr>
    <w:rPr>
      <w:rFonts w:asciiTheme="minorHAnsi" w:eastAsiaTheme="majorEastAsia" w:hAnsiTheme="minorHAnsi" w:cstheme="majorBidi"/>
      <w:color w:val="0F4761" w:themeColor="accent1" w:themeShade="BF"/>
      <w:sz w:val="28"/>
      <w:szCs w:val="28"/>
      <w:lang w:eastAsia="en-US" w:bidi="ar-SA"/>
      <w14:ligatures w14:val="standardContextual"/>
    </w:rPr>
  </w:style>
  <w:style w:type="paragraph" w:styleId="Heading4">
    <w:name w:val="heading 4"/>
    <w:basedOn w:val="Normal"/>
    <w:next w:val="Normal"/>
    <w:link w:val="Heading4Char"/>
    <w:uiPriority w:val="9"/>
    <w:semiHidden/>
    <w:unhideWhenUsed/>
    <w:qFormat/>
    <w:rsid w:val="00161FC8"/>
    <w:pPr>
      <w:keepNext/>
      <w:keepLines/>
      <w:widowControl/>
      <w:suppressAutoHyphens w:val="0"/>
      <w:spacing w:before="80" w:after="40" w:line="259" w:lineRule="auto"/>
      <w:outlineLvl w:val="3"/>
    </w:pPr>
    <w:rPr>
      <w:rFonts w:asciiTheme="minorHAnsi" w:eastAsiaTheme="majorEastAsia" w:hAnsiTheme="minorHAnsi" w:cstheme="majorBidi"/>
      <w:i/>
      <w:iCs/>
      <w:color w:val="0F4761" w:themeColor="accent1" w:themeShade="BF"/>
      <w:sz w:val="22"/>
      <w:szCs w:val="22"/>
      <w:lang w:eastAsia="en-US" w:bidi="ar-SA"/>
      <w14:ligatures w14:val="standardContextual"/>
    </w:rPr>
  </w:style>
  <w:style w:type="paragraph" w:styleId="Heading5">
    <w:name w:val="heading 5"/>
    <w:basedOn w:val="Normal"/>
    <w:next w:val="Normal"/>
    <w:link w:val="Heading5Char"/>
    <w:uiPriority w:val="9"/>
    <w:semiHidden/>
    <w:unhideWhenUsed/>
    <w:qFormat/>
    <w:rsid w:val="00161FC8"/>
    <w:pPr>
      <w:keepNext/>
      <w:keepLines/>
      <w:widowControl/>
      <w:suppressAutoHyphens w:val="0"/>
      <w:spacing w:before="80" w:after="40" w:line="259" w:lineRule="auto"/>
      <w:outlineLvl w:val="4"/>
    </w:pPr>
    <w:rPr>
      <w:rFonts w:asciiTheme="minorHAnsi" w:eastAsiaTheme="majorEastAsia" w:hAnsiTheme="minorHAnsi" w:cstheme="majorBidi"/>
      <w:color w:val="0F4761" w:themeColor="accent1" w:themeShade="BF"/>
      <w:sz w:val="22"/>
      <w:szCs w:val="22"/>
      <w:lang w:eastAsia="en-US" w:bidi="ar-SA"/>
      <w14:ligatures w14:val="standardContextual"/>
    </w:rPr>
  </w:style>
  <w:style w:type="paragraph" w:styleId="Heading6">
    <w:name w:val="heading 6"/>
    <w:basedOn w:val="Normal"/>
    <w:next w:val="Normal"/>
    <w:link w:val="Heading6Char"/>
    <w:uiPriority w:val="9"/>
    <w:semiHidden/>
    <w:unhideWhenUsed/>
    <w:qFormat/>
    <w:rsid w:val="00161FC8"/>
    <w:pPr>
      <w:keepNext/>
      <w:keepLines/>
      <w:widowControl/>
      <w:suppressAutoHyphens w:val="0"/>
      <w:spacing w:before="40" w:after="0" w:line="259" w:lineRule="auto"/>
      <w:outlineLvl w:val="5"/>
    </w:pPr>
    <w:rPr>
      <w:rFonts w:asciiTheme="minorHAnsi" w:eastAsiaTheme="majorEastAsia" w:hAnsiTheme="minorHAnsi" w:cstheme="majorBidi"/>
      <w:i/>
      <w:iCs/>
      <w:color w:val="595959" w:themeColor="text1" w:themeTint="A6"/>
      <w:sz w:val="22"/>
      <w:szCs w:val="22"/>
      <w:lang w:eastAsia="en-US" w:bidi="ar-SA"/>
      <w14:ligatures w14:val="standardContextual"/>
    </w:rPr>
  </w:style>
  <w:style w:type="paragraph" w:styleId="Heading7">
    <w:name w:val="heading 7"/>
    <w:basedOn w:val="Normal"/>
    <w:next w:val="Normal"/>
    <w:link w:val="Heading7Char"/>
    <w:uiPriority w:val="9"/>
    <w:semiHidden/>
    <w:unhideWhenUsed/>
    <w:qFormat/>
    <w:rsid w:val="00161FC8"/>
    <w:pPr>
      <w:keepNext/>
      <w:keepLines/>
      <w:widowControl/>
      <w:suppressAutoHyphens w:val="0"/>
      <w:spacing w:before="40" w:after="0" w:line="259" w:lineRule="auto"/>
      <w:outlineLvl w:val="6"/>
    </w:pPr>
    <w:rPr>
      <w:rFonts w:asciiTheme="minorHAnsi" w:eastAsiaTheme="majorEastAsia" w:hAnsiTheme="minorHAnsi" w:cstheme="majorBidi"/>
      <w:color w:val="595959" w:themeColor="text1" w:themeTint="A6"/>
      <w:sz w:val="22"/>
      <w:szCs w:val="22"/>
      <w:lang w:eastAsia="en-US" w:bidi="ar-SA"/>
      <w14:ligatures w14:val="standardContextual"/>
    </w:rPr>
  </w:style>
  <w:style w:type="paragraph" w:styleId="Heading8">
    <w:name w:val="heading 8"/>
    <w:basedOn w:val="Normal"/>
    <w:next w:val="Normal"/>
    <w:link w:val="Heading8Char"/>
    <w:uiPriority w:val="9"/>
    <w:semiHidden/>
    <w:unhideWhenUsed/>
    <w:qFormat/>
    <w:rsid w:val="00161FC8"/>
    <w:pPr>
      <w:keepNext/>
      <w:keepLines/>
      <w:widowControl/>
      <w:suppressAutoHyphens w:val="0"/>
      <w:spacing w:after="0" w:line="259" w:lineRule="auto"/>
      <w:outlineLvl w:val="7"/>
    </w:pPr>
    <w:rPr>
      <w:rFonts w:asciiTheme="minorHAnsi" w:eastAsiaTheme="majorEastAsia" w:hAnsiTheme="minorHAnsi" w:cstheme="majorBidi"/>
      <w:i/>
      <w:iCs/>
      <w:color w:val="272727" w:themeColor="text1" w:themeTint="D8"/>
      <w:sz w:val="22"/>
      <w:szCs w:val="22"/>
      <w:lang w:eastAsia="en-US" w:bidi="ar-SA"/>
      <w14:ligatures w14:val="standardContextual"/>
    </w:rPr>
  </w:style>
  <w:style w:type="paragraph" w:styleId="Heading9">
    <w:name w:val="heading 9"/>
    <w:basedOn w:val="Normal"/>
    <w:next w:val="Normal"/>
    <w:link w:val="Heading9Char"/>
    <w:uiPriority w:val="9"/>
    <w:semiHidden/>
    <w:unhideWhenUsed/>
    <w:qFormat/>
    <w:rsid w:val="00161FC8"/>
    <w:pPr>
      <w:keepNext/>
      <w:keepLines/>
      <w:widowControl/>
      <w:suppressAutoHyphens w:val="0"/>
      <w:spacing w:after="0" w:line="259" w:lineRule="auto"/>
      <w:outlineLvl w:val="8"/>
    </w:pPr>
    <w:rPr>
      <w:rFonts w:asciiTheme="minorHAnsi" w:eastAsiaTheme="majorEastAsia" w:hAnsiTheme="minorHAnsi" w:cstheme="majorBidi"/>
      <w:color w:val="272727" w:themeColor="text1" w:themeTint="D8"/>
      <w:sz w:val="22"/>
      <w:szCs w:val="22"/>
      <w:lang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F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1F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1F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1F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1F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1F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1F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1F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1FC8"/>
    <w:rPr>
      <w:rFonts w:eastAsiaTheme="majorEastAsia" w:cstheme="majorBidi"/>
      <w:color w:val="272727" w:themeColor="text1" w:themeTint="D8"/>
    </w:rPr>
  </w:style>
  <w:style w:type="paragraph" w:styleId="Title">
    <w:name w:val="Title"/>
    <w:basedOn w:val="Normal"/>
    <w:next w:val="Normal"/>
    <w:link w:val="TitleChar"/>
    <w:uiPriority w:val="10"/>
    <w:qFormat/>
    <w:rsid w:val="00161FC8"/>
    <w:pPr>
      <w:widowControl/>
      <w:suppressAutoHyphens w:val="0"/>
      <w:contextualSpacing/>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itleChar">
    <w:name w:val="Title Char"/>
    <w:basedOn w:val="DefaultParagraphFont"/>
    <w:link w:val="Title"/>
    <w:uiPriority w:val="10"/>
    <w:rsid w:val="00161F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1FC8"/>
    <w:pPr>
      <w:widowControl/>
      <w:numPr>
        <w:ilvl w:val="1"/>
      </w:numPr>
      <w:suppressAutoHyphens w:val="0"/>
      <w:spacing w:after="160" w:line="259" w:lineRule="auto"/>
    </w:pPr>
    <w:rPr>
      <w:rFonts w:asciiTheme="minorHAnsi" w:eastAsiaTheme="majorEastAsia" w:hAnsiTheme="minorHAnsi" w:cstheme="majorBidi"/>
      <w:color w:val="595959" w:themeColor="text1" w:themeTint="A6"/>
      <w:spacing w:val="15"/>
      <w:sz w:val="28"/>
      <w:szCs w:val="28"/>
      <w:lang w:eastAsia="en-US" w:bidi="ar-SA"/>
      <w14:ligatures w14:val="standardContextual"/>
    </w:rPr>
  </w:style>
  <w:style w:type="character" w:customStyle="1" w:styleId="SubtitleChar">
    <w:name w:val="Subtitle Char"/>
    <w:basedOn w:val="DefaultParagraphFont"/>
    <w:link w:val="Subtitle"/>
    <w:uiPriority w:val="11"/>
    <w:rsid w:val="00161F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1FC8"/>
    <w:pPr>
      <w:widowControl/>
      <w:suppressAutoHyphens w:val="0"/>
      <w:spacing w:before="160" w:after="160" w:line="259" w:lineRule="auto"/>
      <w:jc w:val="center"/>
    </w:pPr>
    <w:rPr>
      <w:rFonts w:asciiTheme="minorHAnsi" w:eastAsiaTheme="minorHAnsi" w:hAnsiTheme="minorHAnsi" w:cstheme="minorBidi"/>
      <w:i/>
      <w:iCs/>
      <w:color w:val="404040" w:themeColor="text1" w:themeTint="BF"/>
      <w:sz w:val="22"/>
      <w:szCs w:val="22"/>
      <w:lang w:eastAsia="en-US" w:bidi="ar-SA"/>
      <w14:ligatures w14:val="standardContextual"/>
    </w:rPr>
  </w:style>
  <w:style w:type="character" w:customStyle="1" w:styleId="QuoteChar">
    <w:name w:val="Quote Char"/>
    <w:basedOn w:val="DefaultParagraphFont"/>
    <w:link w:val="Quote"/>
    <w:uiPriority w:val="29"/>
    <w:rsid w:val="00161FC8"/>
    <w:rPr>
      <w:i/>
      <w:iCs/>
      <w:color w:val="404040" w:themeColor="text1" w:themeTint="BF"/>
    </w:rPr>
  </w:style>
  <w:style w:type="paragraph" w:styleId="ListParagraph">
    <w:name w:val="List Paragraph"/>
    <w:basedOn w:val="Normal"/>
    <w:uiPriority w:val="34"/>
    <w:qFormat/>
    <w:rsid w:val="00161FC8"/>
    <w:pPr>
      <w:widowControl/>
      <w:suppressAutoHyphens w:val="0"/>
      <w:spacing w:after="160" w:line="259" w:lineRule="auto"/>
      <w:ind w:left="720"/>
      <w:contextualSpacing/>
    </w:pPr>
    <w:rPr>
      <w:rFonts w:asciiTheme="minorHAnsi" w:eastAsiaTheme="minorHAnsi" w:hAnsiTheme="minorHAnsi" w:cstheme="minorBidi"/>
      <w:sz w:val="22"/>
      <w:szCs w:val="22"/>
      <w:lang w:eastAsia="en-US" w:bidi="ar-SA"/>
      <w14:ligatures w14:val="standardContextual"/>
    </w:rPr>
  </w:style>
  <w:style w:type="character" w:styleId="IntenseEmphasis">
    <w:name w:val="Intense Emphasis"/>
    <w:basedOn w:val="DefaultParagraphFont"/>
    <w:uiPriority w:val="21"/>
    <w:qFormat/>
    <w:rsid w:val="00161FC8"/>
    <w:rPr>
      <w:i/>
      <w:iCs/>
      <w:color w:val="0F4761" w:themeColor="accent1" w:themeShade="BF"/>
    </w:rPr>
  </w:style>
  <w:style w:type="paragraph" w:styleId="IntenseQuote">
    <w:name w:val="Intense Quote"/>
    <w:basedOn w:val="Normal"/>
    <w:next w:val="Normal"/>
    <w:link w:val="IntenseQuoteChar"/>
    <w:uiPriority w:val="30"/>
    <w:qFormat/>
    <w:rsid w:val="00161FC8"/>
    <w:pPr>
      <w:widowControl/>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lang w:eastAsia="en-US" w:bidi="ar-SA"/>
      <w14:ligatures w14:val="standardContextual"/>
    </w:rPr>
  </w:style>
  <w:style w:type="character" w:customStyle="1" w:styleId="IntenseQuoteChar">
    <w:name w:val="Intense Quote Char"/>
    <w:basedOn w:val="DefaultParagraphFont"/>
    <w:link w:val="IntenseQuote"/>
    <w:uiPriority w:val="30"/>
    <w:rsid w:val="00161FC8"/>
    <w:rPr>
      <w:i/>
      <w:iCs/>
      <w:color w:val="0F4761" w:themeColor="accent1" w:themeShade="BF"/>
    </w:rPr>
  </w:style>
  <w:style w:type="character" w:styleId="IntenseReference">
    <w:name w:val="Intense Reference"/>
    <w:basedOn w:val="DefaultParagraphFont"/>
    <w:uiPriority w:val="32"/>
    <w:qFormat/>
    <w:rsid w:val="00161FC8"/>
    <w:rPr>
      <w:b/>
      <w:bCs/>
      <w:smallCaps/>
      <w:color w:val="0F4761" w:themeColor="accent1" w:themeShade="BF"/>
      <w:spacing w:val="5"/>
    </w:rPr>
  </w:style>
  <w:style w:type="character" w:styleId="Hyperlink">
    <w:name w:val="Hyperlink"/>
    <w:semiHidden/>
    <w:unhideWhenUsed/>
    <w:rsid w:val="00161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tankersleytower@gmail.com" TargetMode="External"/><Relationship Id="rId4" Type="http://schemas.openxmlformats.org/officeDocument/2006/relationships/image" Target="media/image1.png"/><Relationship Id="rId9" Type="http://schemas.openxmlformats.org/officeDocument/2006/relationships/hyperlink" Target="mailto:wortleytow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Campbell</dc:creator>
  <cp:keywords/>
  <dc:description/>
  <cp:lastModifiedBy>John Campbell</cp:lastModifiedBy>
  <cp:revision>1</cp:revision>
  <dcterms:created xsi:type="dcterms:W3CDTF">2024-03-19T21:52:00Z</dcterms:created>
  <dcterms:modified xsi:type="dcterms:W3CDTF">2024-03-19T21:55:00Z</dcterms:modified>
</cp:coreProperties>
</file>